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F8" w:rsidRPr="000E2451" w:rsidRDefault="00F544F8" w:rsidP="00F544F8">
      <w:pPr>
        <w:rPr>
          <w:sz w:val="20"/>
          <w:szCs w:val="20"/>
        </w:rPr>
      </w:pPr>
      <w:bookmarkStart w:id="0" w:name="_GoBack"/>
      <w:bookmarkEnd w:id="0"/>
    </w:p>
    <w:p w:rsidR="00F544F8" w:rsidRDefault="00F544F8" w:rsidP="00F544F8">
      <w:pPr>
        <w:rPr>
          <w:b/>
          <w:sz w:val="24"/>
          <w:szCs w:val="24"/>
        </w:rPr>
      </w:pPr>
    </w:p>
    <w:p w:rsidR="00F544F8" w:rsidRDefault="00F544F8" w:rsidP="00F544F8">
      <w:pPr>
        <w:pStyle w:val="Subtitle"/>
      </w:pPr>
      <w:r>
        <w:t>Clench Fraud Trust</w:t>
      </w:r>
    </w:p>
    <w:p w:rsidR="00F544F8" w:rsidRDefault="00F544F8" w:rsidP="00F544F8">
      <w:pPr>
        <w:pStyle w:val="Subtitle"/>
      </w:pPr>
      <w:r>
        <w:t xml:space="preserve">DRAFT Focus Areas for 3 Year Strategic Plan </w:t>
      </w:r>
    </w:p>
    <w:p w:rsidR="00F544F8" w:rsidRDefault="00F544F8" w:rsidP="00F544F8">
      <w:pPr>
        <w:pStyle w:val="Subtitle"/>
      </w:pPr>
      <w:r>
        <w:t>For Membership Discussions</w:t>
      </w:r>
    </w:p>
    <w:p w:rsidR="00F544F8" w:rsidRDefault="00F544F8" w:rsidP="00F544F8">
      <w:pPr>
        <w:pStyle w:val="Subtitle"/>
      </w:pPr>
      <w:r>
        <w:t>2013</w:t>
      </w:r>
    </w:p>
    <w:p w:rsidR="00F544F8" w:rsidRPr="000E2451" w:rsidRDefault="00F544F8" w:rsidP="00F544F8">
      <w:pPr>
        <w:jc w:val="center"/>
        <w:rPr>
          <w:sz w:val="20"/>
          <w:szCs w:val="20"/>
        </w:rPr>
      </w:pPr>
    </w:p>
    <w:p w:rsidR="00F544F8" w:rsidRPr="00F544F8" w:rsidRDefault="00F544F8" w:rsidP="00F544F8">
      <w:pPr>
        <w:pStyle w:val="IntenseQuote"/>
      </w:pPr>
      <w:r w:rsidRPr="00F544F8">
        <w:t>Focusing resources for nation advancement…</w:t>
      </w:r>
    </w:p>
    <w:p w:rsidR="00F544F8" w:rsidRDefault="00F544F8" w:rsidP="00F544F8">
      <w:pPr>
        <w:rPr>
          <w:b/>
          <w:sz w:val="24"/>
          <w:szCs w:val="24"/>
        </w:rPr>
      </w:pPr>
    </w:p>
    <w:p w:rsidR="00F544F8" w:rsidRDefault="00F544F8" w:rsidP="00F544F8">
      <w:pPr>
        <w:rPr>
          <w:b/>
          <w:sz w:val="24"/>
          <w:szCs w:val="24"/>
        </w:rPr>
      </w:pPr>
      <w:r w:rsidRPr="000E2451">
        <w:rPr>
          <w:b/>
          <w:sz w:val="24"/>
          <w:szCs w:val="24"/>
        </w:rPr>
        <w:t xml:space="preserve">Benevolent </w:t>
      </w:r>
    </w:p>
    <w:p w:rsidR="00F544F8" w:rsidRPr="000E2451" w:rsidRDefault="00F544F8" w:rsidP="00F544F8">
      <w:pPr>
        <w:rPr>
          <w:sz w:val="24"/>
          <w:szCs w:val="24"/>
        </w:rPr>
      </w:pPr>
      <w:r w:rsidRPr="00F544F8">
        <w:rPr>
          <w:sz w:val="24"/>
          <w:szCs w:val="24"/>
        </w:rPr>
        <w:t xml:space="preserve">Focus Area: </w:t>
      </w:r>
      <w:r w:rsidRPr="000E2451">
        <w:rPr>
          <w:b/>
          <w:sz w:val="24"/>
          <w:szCs w:val="24"/>
        </w:rPr>
        <w:t xml:space="preserve"> </w:t>
      </w:r>
      <w:r w:rsidRPr="00F544F8">
        <w:rPr>
          <w:b/>
          <w:i/>
          <w:sz w:val="24"/>
          <w:szCs w:val="24"/>
        </w:rPr>
        <w:t>Youth and Education Strategy</w:t>
      </w:r>
    </w:p>
    <w:p w:rsidR="00F544F8" w:rsidRPr="000E2451" w:rsidRDefault="00F544F8" w:rsidP="00F544F8">
      <w:pPr>
        <w:rPr>
          <w:sz w:val="24"/>
          <w:szCs w:val="24"/>
        </w:rPr>
      </w:pPr>
    </w:p>
    <w:p w:rsidR="00F544F8" w:rsidRDefault="00F544F8" w:rsidP="00F544F8">
      <w:pPr>
        <w:rPr>
          <w:b/>
          <w:sz w:val="24"/>
          <w:szCs w:val="24"/>
        </w:rPr>
      </w:pPr>
      <w:r w:rsidRPr="000E2451">
        <w:rPr>
          <w:b/>
          <w:sz w:val="24"/>
          <w:szCs w:val="24"/>
        </w:rPr>
        <w:t xml:space="preserve">Housing </w:t>
      </w:r>
    </w:p>
    <w:p w:rsidR="00F544F8" w:rsidRPr="000E2451" w:rsidRDefault="00F544F8" w:rsidP="00F544F8">
      <w:pPr>
        <w:rPr>
          <w:b/>
          <w:sz w:val="24"/>
          <w:szCs w:val="24"/>
        </w:rPr>
      </w:pPr>
      <w:r w:rsidRPr="00F544F8">
        <w:rPr>
          <w:sz w:val="24"/>
          <w:szCs w:val="24"/>
        </w:rPr>
        <w:t>Focus Area:</w:t>
      </w:r>
      <w:r w:rsidRPr="000E2451">
        <w:rPr>
          <w:b/>
          <w:sz w:val="24"/>
          <w:szCs w:val="24"/>
        </w:rPr>
        <w:t xml:space="preserve"> </w:t>
      </w:r>
      <w:r w:rsidRPr="00F544F8">
        <w:rPr>
          <w:b/>
          <w:i/>
          <w:sz w:val="24"/>
          <w:szCs w:val="24"/>
        </w:rPr>
        <w:t>Existing Substandard Housing Strategy</w:t>
      </w:r>
    </w:p>
    <w:p w:rsidR="00F544F8" w:rsidRDefault="00F544F8" w:rsidP="00F544F8">
      <w:pPr>
        <w:rPr>
          <w:b/>
          <w:sz w:val="24"/>
          <w:szCs w:val="24"/>
        </w:rPr>
      </w:pPr>
    </w:p>
    <w:p w:rsidR="00F544F8" w:rsidRDefault="00F544F8" w:rsidP="00F544F8">
      <w:pPr>
        <w:rPr>
          <w:b/>
          <w:sz w:val="24"/>
          <w:szCs w:val="24"/>
        </w:rPr>
      </w:pPr>
      <w:r w:rsidRPr="000E2451">
        <w:rPr>
          <w:b/>
          <w:sz w:val="24"/>
          <w:szCs w:val="24"/>
        </w:rPr>
        <w:t xml:space="preserve">Economic Development </w:t>
      </w:r>
    </w:p>
    <w:p w:rsidR="00F544F8" w:rsidRPr="00F544F8" w:rsidRDefault="00F544F8" w:rsidP="00F544F8">
      <w:pPr>
        <w:rPr>
          <w:b/>
          <w:sz w:val="24"/>
          <w:szCs w:val="24"/>
        </w:rPr>
      </w:pPr>
      <w:r w:rsidRPr="00F544F8">
        <w:rPr>
          <w:sz w:val="24"/>
          <w:szCs w:val="24"/>
        </w:rPr>
        <w:t>Focus Area:</w:t>
      </w:r>
      <w:r w:rsidRPr="000E2451">
        <w:rPr>
          <w:b/>
          <w:sz w:val="24"/>
          <w:szCs w:val="24"/>
        </w:rPr>
        <w:t xml:space="preserve">  </w:t>
      </w:r>
      <w:r w:rsidRPr="00F544F8">
        <w:rPr>
          <w:b/>
          <w:i/>
          <w:sz w:val="24"/>
          <w:szCs w:val="24"/>
        </w:rPr>
        <w:t>New and Existing Entrepreneurship</w:t>
      </w:r>
    </w:p>
    <w:p w:rsidR="00F544F8" w:rsidRPr="00F25A9A" w:rsidRDefault="00F544F8" w:rsidP="00F544F8">
      <w:pPr>
        <w:rPr>
          <w:sz w:val="24"/>
          <w:szCs w:val="24"/>
        </w:rPr>
      </w:pPr>
    </w:p>
    <w:p w:rsidR="00F544F8" w:rsidRPr="000E2451" w:rsidRDefault="00F544F8" w:rsidP="00F544F8">
      <w:pPr>
        <w:rPr>
          <w:b/>
          <w:sz w:val="24"/>
          <w:szCs w:val="24"/>
        </w:rPr>
      </w:pPr>
      <w:r w:rsidRPr="00F544F8">
        <w:rPr>
          <w:sz w:val="24"/>
          <w:szCs w:val="24"/>
        </w:rPr>
        <w:t>Focus Area:</w:t>
      </w:r>
      <w:r w:rsidRPr="000E2451">
        <w:rPr>
          <w:b/>
          <w:sz w:val="24"/>
          <w:szCs w:val="24"/>
        </w:rPr>
        <w:t xml:space="preserve"> Investment Strategy</w:t>
      </w:r>
    </w:p>
    <w:p w:rsidR="00F544F8" w:rsidRPr="000E2451" w:rsidRDefault="00F544F8" w:rsidP="00F544F8">
      <w:pPr>
        <w:rPr>
          <w:sz w:val="20"/>
          <w:szCs w:val="20"/>
        </w:rPr>
      </w:pPr>
      <w:r w:rsidRPr="000E2451">
        <w:rPr>
          <w:sz w:val="20"/>
          <w:szCs w:val="20"/>
        </w:rPr>
        <w:t>Goal #1 Make Optimal Use of Resources to ensure long-term Growth of Capital while planning for Optimal Resource support to Community</w:t>
      </w:r>
    </w:p>
    <w:p w:rsidR="00F544F8" w:rsidRDefault="00F544F8" w:rsidP="00F544F8">
      <w:pPr>
        <w:rPr>
          <w:b/>
          <w:sz w:val="24"/>
          <w:szCs w:val="24"/>
        </w:rPr>
      </w:pPr>
    </w:p>
    <w:p w:rsidR="00F544F8" w:rsidRPr="00F544F8" w:rsidRDefault="00F544F8" w:rsidP="00F544F8">
      <w:pPr>
        <w:pStyle w:val="IntenseQuote"/>
      </w:pPr>
      <w:r w:rsidRPr="00F544F8">
        <w:t>Improving how we do business…</w:t>
      </w:r>
    </w:p>
    <w:p w:rsidR="00F544F8" w:rsidRDefault="00F544F8" w:rsidP="00F544F8">
      <w:pPr>
        <w:rPr>
          <w:b/>
          <w:sz w:val="24"/>
          <w:szCs w:val="24"/>
        </w:rPr>
      </w:pPr>
    </w:p>
    <w:p w:rsidR="00F544F8" w:rsidRPr="000E2451" w:rsidRDefault="00F544F8" w:rsidP="00F544F8">
      <w:pPr>
        <w:rPr>
          <w:b/>
          <w:sz w:val="24"/>
          <w:szCs w:val="24"/>
        </w:rPr>
      </w:pPr>
      <w:r w:rsidRPr="00F544F8">
        <w:rPr>
          <w:sz w:val="24"/>
          <w:szCs w:val="24"/>
        </w:rPr>
        <w:t>Focus Area:</w:t>
      </w:r>
      <w:r w:rsidRPr="000E2451">
        <w:rPr>
          <w:b/>
          <w:sz w:val="24"/>
          <w:szCs w:val="24"/>
        </w:rPr>
        <w:t xml:space="preserve"> Governance</w:t>
      </w:r>
    </w:p>
    <w:p w:rsidR="00F544F8" w:rsidRPr="000E2451" w:rsidRDefault="00F544F8" w:rsidP="00F544F8">
      <w:pPr>
        <w:rPr>
          <w:sz w:val="20"/>
          <w:szCs w:val="20"/>
        </w:rPr>
      </w:pPr>
      <w:r w:rsidRPr="000E2451">
        <w:rPr>
          <w:sz w:val="20"/>
          <w:szCs w:val="20"/>
        </w:rPr>
        <w:t>Goal #1 Update best practises on policies and procedures</w:t>
      </w:r>
    </w:p>
    <w:p w:rsidR="00F544F8" w:rsidRPr="000E2451" w:rsidRDefault="00F544F8" w:rsidP="00F544F8">
      <w:pPr>
        <w:rPr>
          <w:sz w:val="20"/>
          <w:szCs w:val="20"/>
        </w:rPr>
      </w:pPr>
      <w:r w:rsidRPr="000E2451">
        <w:rPr>
          <w:sz w:val="20"/>
          <w:szCs w:val="20"/>
        </w:rPr>
        <w:t>Goal #2 Improve Proposal Process</w:t>
      </w:r>
    </w:p>
    <w:p w:rsidR="00F544F8" w:rsidRPr="000E2451" w:rsidRDefault="00F544F8" w:rsidP="00F544F8">
      <w:pPr>
        <w:rPr>
          <w:sz w:val="20"/>
          <w:szCs w:val="20"/>
        </w:rPr>
      </w:pPr>
      <w:r w:rsidRPr="000E2451">
        <w:rPr>
          <w:sz w:val="20"/>
          <w:szCs w:val="20"/>
        </w:rPr>
        <w:t>Goal #3 Develop Trustee and Community Capacity to Run a Trust</w:t>
      </w:r>
    </w:p>
    <w:p w:rsidR="00F544F8" w:rsidRPr="000E2451" w:rsidRDefault="00F544F8" w:rsidP="00F544F8">
      <w:pPr>
        <w:rPr>
          <w:sz w:val="24"/>
          <w:szCs w:val="24"/>
        </w:rPr>
      </w:pPr>
    </w:p>
    <w:p w:rsidR="00F544F8" w:rsidRPr="000E2451" w:rsidRDefault="00F544F8" w:rsidP="00F544F8">
      <w:pPr>
        <w:rPr>
          <w:b/>
          <w:sz w:val="24"/>
          <w:szCs w:val="24"/>
        </w:rPr>
      </w:pPr>
      <w:r w:rsidRPr="00F544F8">
        <w:rPr>
          <w:sz w:val="24"/>
          <w:szCs w:val="24"/>
        </w:rPr>
        <w:t>Focus Area:</w:t>
      </w:r>
      <w:r w:rsidRPr="000E2451">
        <w:rPr>
          <w:b/>
          <w:sz w:val="24"/>
          <w:szCs w:val="24"/>
        </w:rPr>
        <w:t xml:space="preserve"> Outreach and Communications</w:t>
      </w:r>
    </w:p>
    <w:p w:rsidR="00F544F8" w:rsidRPr="000E2451" w:rsidRDefault="00F544F8" w:rsidP="00F544F8">
      <w:pPr>
        <w:ind w:left="851" w:hanging="851"/>
        <w:rPr>
          <w:sz w:val="20"/>
          <w:szCs w:val="20"/>
        </w:rPr>
      </w:pPr>
      <w:r w:rsidRPr="000E2451">
        <w:rPr>
          <w:sz w:val="20"/>
          <w:szCs w:val="20"/>
        </w:rPr>
        <w:t>Goal #1 Develop a protocol with other stakeholders to work together - with the Nation, with external Stakeholders/partners</w:t>
      </w:r>
    </w:p>
    <w:p w:rsidR="00F544F8" w:rsidRPr="000E2451" w:rsidRDefault="00F544F8" w:rsidP="00F544F8">
      <w:pPr>
        <w:rPr>
          <w:sz w:val="20"/>
          <w:szCs w:val="20"/>
        </w:rPr>
      </w:pPr>
      <w:r w:rsidRPr="000E2451">
        <w:rPr>
          <w:sz w:val="20"/>
          <w:szCs w:val="20"/>
        </w:rPr>
        <w:t>Goal#</w:t>
      </w:r>
      <w:proofErr w:type="gramStart"/>
      <w:r w:rsidRPr="000E2451">
        <w:rPr>
          <w:sz w:val="20"/>
          <w:szCs w:val="20"/>
        </w:rPr>
        <w:t>2  Develop</w:t>
      </w:r>
      <w:proofErr w:type="gramEnd"/>
      <w:r w:rsidRPr="000E2451">
        <w:rPr>
          <w:sz w:val="20"/>
          <w:szCs w:val="20"/>
        </w:rPr>
        <w:t xml:space="preserve"> a Communication Strategy</w:t>
      </w:r>
    </w:p>
    <w:p w:rsidR="00F544F8" w:rsidRPr="000E2451" w:rsidRDefault="00F544F8" w:rsidP="00F544F8">
      <w:pPr>
        <w:rPr>
          <w:sz w:val="20"/>
          <w:szCs w:val="20"/>
        </w:rPr>
      </w:pPr>
    </w:p>
    <w:p w:rsidR="00F544F8" w:rsidRPr="000E2451" w:rsidRDefault="00F544F8" w:rsidP="00F544F8">
      <w:pPr>
        <w:rPr>
          <w:b/>
          <w:sz w:val="24"/>
          <w:szCs w:val="24"/>
        </w:rPr>
      </w:pPr>
      <w:r w:rsidRPr="00F544F8">
        <w:rPr>
          <w:sz w:val="24"/>
          <w:szCs w:val="24"/>
        </w:rPr>
        <w:t>Focus Area:</w:t>
      </w:r>
      <w:r w:rsidRPr="000E2451">
        <w:rPr>
          <w:b/>
          <w:sz w:val="24"/>
          <w:szCs w:val="24"/>
        </w:rPr>
        <w:t xml:space="preserve">  Improving Physical Space </w:t>
      </w:r>
    </w:p>
    <w:p w:rsidR="00F544F8" w:rsidRPr="000E2451" w:rsidRDefault="00F544F8" w:rsidP="00F544F8">
      <w:pPr>
        <w:rPr>
          <w:sz w:val="20"/>
          <w:szCs w:val="20"/>
        </w:rPr>
      </w:pPr>
      <w:r w:rsidRPr="000E2451">
        <w:rPr>
          <w:sz w:val="20"/>
          <w:szCs w:val="20"/>
        </w:rPr>
        <w:t xml:space="preserve">Goal #1 New </w:t>
      </w:r>
      <w:proofErr w:type="gramStart"/>
      <w:r w:rsidRPr="000E2451">
        <w:rPr>
          <w:sz w:val="20"/>
          <w:szCs w:val="20"/>
        </w:rPr>
        <w:t>Facilities</w:t>
      </w:r>
      <w:proofErr w:type="gramEnd"/>
      <w:r w:rsidRPr="000E2451">
        <w:rPr>
          <w:sz w:val="20"/>
          <w:szCs w:val="20"/>
        </w:rPr>
        <w:t xml:space="preserve"> for the Trust- Creating Inviting and Informative Spaces</w:t>
      </w:r>
    </w:p>
    <w:p w:rsidR="00C50641" w:rsidRDefault="00A27B33"/>
    <w:p w:rsidR="00C44089" w:rsidRDefault="00C44089" w:rsidP="00C44089">
      <w:pPr>
        <w:pStyle w:val="IntenseQuote"/>
      </w:pPr>
      <w:r>
        <w:t>Other Areas of Focus Needed…</w:t>
      </w:r>
    </w:p>
    <w:p w:rsidR="00C44089" w:rsidRPr="00C44089" w:rsidRDefault="00C44089" w:rsidP="00C44089">
      <w:r>
        <w:t xml:space="preserve">What is missing? </w:t>
      </w:r>
    </w:p>
    <w:sectPr w:rsidR="00C44089" w:rsidRPr="00C440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F8"/>
    <w:rsid w:val="00111D69"/>
    <w:rsid w:val="00794681"/>
    <w:rsid w:val="00A27B33"/>
    <w:rsid w:val="00BF0D83"/>
    <w:rsid w:val="00C178AF"/>
    <w:rsid w:val="00C44089"/>
    <w:rsid w:val="00F5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F8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544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44F8"/>
    <w:rPr>
      <w:rFonts w:ascii="Calibri" w:hAnsi="Calibri" w:cs="Calibri"/>
      <w:b/>
      <w:bCs/>
      <w:i/>
      <w:iCs/>
      <w:color w:val="4F81BD" w:themeColor="accent1"/>
      <w:lang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F544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544F8"/>
    <w:rPr>
      <w:rFonts w:ascii="Calibri" w:hAnsi="Calibri" w:cs="Calibri"/>
      <w:i/>
      <w:iCs/>
      <w:color w:val="000000" w:themeColor="text1"/>
      <w:lang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44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44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F8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544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44F8"/>
    <w:rPr>
      <w:rFonts w:ascii="Calibri" w:hAnsi="Calibri" w:cs="Calibri"/>
      <w:b/>
      <w:bCs/>
      <w:i/>
      <w:iCs/>
      <w:color w:val="4F81BD" w:themeColor="accent1"/>
      <w:lang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F544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544F8"/>
    <w:rPr>
      <w:rFonts w:ascii="Calibri" w:hAnsi="Calibri" w:cs="Calibri"/>
      <w:i/>
      <w:iCs/>
      <w:color w:val="000000" w:themeColor="text1"/>
      <w:lang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44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44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White-Eye, Leslee (EDU)</dc:creator>
  <cp:lastModifiedBy>White-Eye, Leslee (EDU)</cp:lastModifiedBy>
  <cp:revision>2</cp:revision>
  <dcterms:created xsi:type="dcterms:W3CDTF">2013-03-07T16:13:00Z</dcterms:created>
  <dcterms:modified xsi:type="dcterms:W3CDTF">2013-03-07T16:13:00Z</dcterms:modified>
</cp:coreProperties>
</file>